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18" w:rsidRPr="00953EDB" w:rsidRDefault="00853618" w:rsidP="00953EDB">
      <w:pPr>
        <w:jc w:val="both"/>
        <w:rPr>
          <w:rStyle w:val="a3"/>
          <w:rFonts w:ascii="Arial" w:hAnsi="Arial" w:cs="Arial"/>
        </w:rPr>
      </w:pPr>
    </w:p>
    <w:p w:rsidR="00E173A1" w:rsidRPr="00953EDB" w:rsidRDefault="00E173A1" w:rsidP="00C54362">
      <w:pPr>
        <w:jc w:val="center"/>
        <w:rPr>
          <w:rStyle w:val="a3"/>
          <w:rFonts w:ascii="Arial" w:hAnsi="Arial" w:cs="Arial"/>
          <w:b w:val="0"/>
        </w:rPr>
      </w:pPr>
      <w:r w:rsidRPr="00953EDB">
        <w:rPr>
          <w:rStyle w:val="a3"/>
          <w:rFonts w:ascii="Arial" w:hAnsi="Arial" w:cs="Arial"/>
        </w:rPr>
        <w:t xml:space="preserve">Системы электронного документооборота (ЭДО), используемые </w:t>
      </w:r>
      <w:proofErr w:type="gramStart"/>
      <w:r w:rsidRPr="00953EDB">
        <w:rPr>
          <w:rStyle w:val="a3"/>
          <w:rFonts w:ascii="Arial" w:hAnsi="Arial" w:cs="Arial"/>
        </w:rPr>
        <w:t>в</w:t>
      </w:r>
      <w:proofErr w:type="gramEnd"/>
    </w:p>
    <w:p w:rsidR="00E173A1" w:rsidRPr="00953EDB" w:rsidRDefault="00BC43E8" w:rsidP="00953EDB">
      <w:pPr>
        <w:jc w:val="center"/>
        <w:rPr>
          <w:rFonts w:ascii="Arial" w:hAnsi="Arial" w:cs="Arial"/>
          <w:b/>
        </w:rPr>
      </w:pPr>
      <w:r w:rsidRPr="00953EDB">
        <w:rPr>
          <w:rFonts w:ascii="Arial" w:hAnsi="Arial" w:cs="Arial"/>
          <w:b/>
        </w:rPr>
        <w:t>А</w:t>
      </w:r>
      <w:r w:rsidR="00E173A1" w:rsidRPr="00953EDB">
        <w:rPr>
          <w:rFonts w:ascii="Arial" w:hAnsi="Arial" w:cs="Arial"/>
          <w:b/>
        </w:rPr>
        <w:t xml:space="preserve">кционерном </w:t>
      </w:r>
      <w:proofErr w:type="gramStart"/>
      <w:r w:rsidR="00E173A1" w:rsidRPr="00953EDB">
        <w:rPr>
          <w:rFonts w:ascii="Arial" w:hAnsi="Arial" w:cs="Arial"/>
          <w:b/>
        </w:rPr>
        <w:t>обществе</w:t>
      </w:r>
      <w:proofErr w:type="gramEnd"/>
      <w:r w:rsidR="00E173A1" w:rsidRPr="00953EDB">
        <w:rPr>
          <w:rFonts w:ascii="Arial" w:hAnsi="Arial" w:cs="Arial"/>
          <w:b/>
        </w:rPr>
        <w:t xml:space="preserve"> «Управляющая компания У</w:t>
      </w:r>
      <w:r w:rsidRPr="00953EDB">
        <w:rPr>
          <w:rFonts w:ascii="Arial" w:hAnsi="Arial" w:cs="Arial"/>
          <w:b/>
        </w:rPr>
        <w:t>РАЛСИБ</w:t>
      </w:r>
      <w:r w:rsidR="00E173A1" w:rsidRPr="00953EDB">
        <w:rPr>
          <w:rFonts w:ascii="Arial" w:hAnsi="Arial" w:cs="Arial"/>
          <w:b/>
        </w:rPr>
        <w:t>»</w:t>
      </w:r>
    </w:p>
    <w:p w:rsidR="002C2501" w:rsidRPr="00953EDB" w:rsidRDefault="002C2501" w:rsidP="00953EDB">
      <w:pPr>
        <w:jc w:val="center"/>
        <w:rPr>
          <w:rStyle w:val="a3"/>
          <w:rFonts w:ascii="Arial" w:hAnsi="Arial" w:cs="Arial"/>
        </w:rPr>
      </w:pPr>
    </w:p>
    <w:p w:rsidR="00B7466E" w:rsidRPr="00C54362" w:rsidRDefault="00B7466E" w:rsidP="006E08E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70711">
        <w:rPr>
          <w:rFonts w:ascii="Arial" w:hAnsi="Arial" w:cs="Arial"/>
          <w:i/>
          <w:color w:val="000000"/>
          <w:sz w:val="20"/>
          <w:szCs w:val="20"/>
        </w:rPr>
        <w:t xml:space="preserve">Информация раскрывается в соответствии с </w:t>
      </w:r>
      <w:r w:rsidR="00C70711">
        <w:rPr>
          <w:rFonts w:ascii="Arial" w:hAnsi="Arial" w:cs="Arial"/>
          <w:i/>
          <w:color w:val="000000"/>
          <w:sz w:val="20"/>
          <w:szCs w:val="20"/>
        </w:rPr>
        <w:t>Положением</w:t>
      </w:r>
      <w:r w:rsidR="000E63AE" w:rsidRPr="00C70711">
        <w:rPr>
          <w:rFonts w:ascii="Arial" w:hAnsi="Arial" w:cs="Arial"/>
          <w:i/>
          <w:color w:val="000000"/>
          <w:sz w:val="20"/>
          <w:szCs w:val="20"/>
        </w:rPr>
        <w:t xml:space="preserve"> о требованиях </w:t>
      </w:r>
      <w:r w:rsidRPr="00C7071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>к осуществлению деятельности участников финансовых рынков при использовании электронных документов</w:t>
      </w:r>
      <w:r w:rsidR="00C70711" w:rsidRPr="00C54362">
        <w:rPr>
          <w:rFonts w:ascii="Arial" w:hAnsi="Arial" w:cs="Arial"/>
          <w:i/>
          <w:color w:val="000000"/>
          <w:sz w:val="20"/>
          <w:szCs w:val="20"/>
        </w:rPr>
        <w:t>, утвержденн</w:t>
      </w:r>
      <w:r w:rsidR="00C70711">
        <w:rPr>
          <w:rFonts w:ascii="Arial" w:hAnsi="Arial" w:cs="Arial"/>
          <w:i/>
          <w:color w:val="000000"/>
          <w:sz w:val="20"/>
          <w:szCs w:val="20"/>
        </w:rPr>
        <w:t>ым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54362">
        <w:rPr>
          <w:rFonts w:ascii="Arial" w:hAnsi="Arial" w:cs="Arial"/>
          <w:i/>
          <w:color w:val="000000"/>
          <w:sz w:val="20"/>
          <w:szCs w:val="20"/>
        </w:rPr>
        <w:t>Приказ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>ом</w:t>
      </w:r>
      <w:r w:rsidRPr="00C54362">
        <w:rPr>
          <w:rFonts w:ascii="Arial" w:hAnsi="Arial" w:cs="Arial"/>
          <w:i/>
          <w:color w:val="000000"/>
          <w:sz w:val="20"/>
          <w:szCs w:val="20"/>
        </w:rPr>
        <w:t xml:space="preserve"> ФСФР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 xml:space="preserve"> России</w:t>
      </w:r>
      <w:r w:rsidRPr="00C54362">
        <w:rPr>
          <w:rFonts w:ascii="Arial" w:hAnsi="Arial" w:cs="Arial"/>
          <w:i/>
          <w:color w:val="000000"/>
          <w:sz w:val="20"/>
          <w:szCs w:val="20"/>
        </w:rPr>
        <w:t xml:space="preserve"> от 08.12.2005</w:t>
      </w:r>
      <w:r w:rsid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№</w:t>
      </w:r>
      <w:r w:rsid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05-77/</w:t>
      </w:r>
      <w:proofErr w:type="spellStart"/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пз</w:t>
      </w:r>
      <w:proofErr w:type="spellEnd"/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-н</w:t>
      </w:r>
      <w:r w:rsidRPr="00C5436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B7466E" w:rsidRPr="00953EDB" w:rsidRDefault="00B7466E" w:rsidP="00C54362">
      <w:pPr>
        <w:jc w:val="both"/>
        <w:rPr>
          <w:rFonts w:ascii="Arial" w:hAnsi="Arial" w:cs="Arial"/>
          <w:sz w:val="20"/>
          <w:szCs w:val="20"/>
        </w:rPr>
      </w:pPr>
    </w:p>
    <w:p w:rsidR="00853618" w:rsidRPr="00953EDB" w:rsidRDefault="00853618" w:rsidP="00953EDB">
      <w:pPr>
        <w:jc w:val="both"/>
        <w:rPr>
          <w:rFonts w:ascii="Arial" w:hAnsi="Arial" w:cs="Arial"/>
          <w:sz w:val="20"/>
          <w:szCs w:val="20"/>
        </w:rPr>
      </w:pPr>
    </w:p>
    <w:p w:rsidR="00C214D9" w:rsidRDefault="00357857" w:rsidP="00953EDB">
      <w:pPr>
        <w:jc w:val="center"/>
        <w:rPr>
          <w:rStyle w:val="a3"/>
          <w:rFonts w:ascii="Arial" w:hAnsi="Arial" w:cs="Arial"/>
          <w:bCs w:val="0"/>
        </w:rPr>
      </w:pPr>
      <w:r>
        <w:rPr>
          <w:rStyle w:val="a3"/>
          <w:rFonts w:ascii="Arial" w:hAnsi="Arial" w:cs="Arial"/>
          <w:bCs w:val="0"/>
        </w:rPr>
        <w:t>Депозита</w:t>
      </w:r>
      <w:r w:rsidR="00C214D9">
        <w:rPr>
          <w:rStyle w:val="a3"/>
          <w:rFonts w:ascii="Arial" w:hAnsi="Arial" w:cs="Arial"/>
          <w:bCs w:val="0"/>
        </w:rPr>
        <w:t>рии, с</w:t>
      </w:r>
      <w:r w:rsidR="006A7B84" w:rsidRPr="00953EDB">
        <w:rPr>
          <w:rStyle w:val="a3"/>
          <w:rFonts w:ascii="Arial" w:hAnsi="Arial" w:cs="Arial"/>
          <w:bCs w:val="0"/>
        </w:rPr>
        <w:t>пециализированные депозитарии</w:t>
      </w:r>
      <w:r w:rsidR="00F65A77">
        <w:rPr>
          <w:rStyle w:val="a3"/>
          <w:rFonts w:ascii="Arial" w:hAnsi="Arial" w:cs="Arial"/>
          <w:bCs w:val="0"/>
        </w:rPr>
        <w:t xml:space="preserve">, </w:t>
      </w:r>
      <w:r w:rsidR="006A7B84" w:rsidRPr="00953EDB">
        <w:rPr>
          <w:rStyle w:val="a3"/>
          <w:rFonts w:ascii="Arial" w:hAnsi="Arial" w:cs="Arial"/>
          <w:bCs w:val="0"/>
        </w:rPr>
        <w:t>регистраторы</w:t>
      </w:r>
      <w:r w:rsidR="00F65A77">
        <w:rPr>
          <w:rStyle w:val="a3"/>
          <w:rFonts w:ascii="Arial" w:hAnsi="Arial" w:cs="Arial"/>
          <w:bCs w:val="0"/>
        </w:rPr>
        <w:t xml:space="preserve"> </w:t>
      </w:r>
    </w:p>
    <w:p w:rsidR="006A7B84" w:rsidRPr="00953EDB" w:rsidRDefault="00F65A77" w:rsidP="00953EDB">
      <w:pPr>
        <w:jc w:val="center"/>
        <w:rPr>
          <w:rStyle w:val="a3"/>
          <w:rFonts w:ascii="Arial" w:hAnsi="Arial" w:cs="Arial"/>
          <w:bCs w:val="0"/>
        </w:rPr>
      </w:pPr>
      <w:r>
        <w:rPr>
          <w:rStyle w:val="a3"/>
          <w:rFonts w:ascii="Arial" w:hAnsi="Arial" w:cs="Arial"/>
          <w:bCs w:val="0"/>
        </w:rPr>
        <w:t>и брокеры</w:t>
      </w:r>
    </w:p>
    <w:p w:rsidR="006A7B84" w:rsidRPr="006E08E7" w:rsidRDefault="006A7B84" w:rsidP="006E08E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F4D0C" w:rsidRPr="006E08E7" w:rsidRDefault="003F4D0C" w:rsidP="006013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Pr="006E08E7">
        <w:rPr>
          <w:rFonts w:ascii="Arial" w:hAnsi="Arial" w:cs="Arial"/>
          <w:b/>
          <w:sz w:val="20"/>
          <w:szCs w:val="20"/>
        </w:rPr>
        <w:t xml:space="preserve">Закрытым акционерным обществом ВТБ Специализированный депозитарий </w:t>
      </w:r>
      <w:r w:rsidRPr="00601304">
        <w:rPr>
          <w:rFonts w:ascii="Arial" w:hAnsi="Arial" w:cs="Arial"/>
          <w:sz w:val="20"/>
          <w:szCs w:val="20"/>
        </w:rPr>
        <w:t>(ранее – ЗАО ОДК) на основании Договора №152/ЭДО от 31.05.2005 и в соответствии с Правилами электронного документооборота ЗАО ВТБ Специализированный депозитарий (</w:t>
      </w:r>
      <w:r w:rsidR="007610CA" w:rsidRPr="006E08E7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 w:rsidRPr="006E08E7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Pr="006E08E7">
          <w:rPr>
            <w:rStyle w:val="a4"/>
            <w:rFonts w:ascii="Arial" w:hAnsi="Arial" w:cs="Arial"/>
            <w:sz w:val="20"/>
            <w:szCs w:val="20"/>
          </w:rPr>
          <w:t>www.odk.ru</w:t>
        </w:r>
      </w:hyperlink>
      <w:r w:rsidRPr="006E08E7">
        <w:rPr>
          <w:rFonts w:ascii="Arial" w:hAnsi="Arial" w:cs="Arial"/>
          <w:b/>
          <w:sz w:val="20"/>
          <w:szCs w:val="20"/>
        </w:rPr>
        <w:t>).</w:t>
      </w:r>
    </w:p>
    <w:p w:rsidR="003F4D0C" w:rsidRPr="006E08E7" w:rsidRDefault="003F4D0C" w:rsidP="006E08E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F4D0C" w:rsidRPr="00C70711" w:rsidRDefault="003F4D0C" w:rsidP="00953E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="000E63AE" w:rsidRPr="00D81F91">
        <w:rPr>
          <w:rFonts w:ascii="Arial" w:hAnsi="Arial" w:cs="Arial"/>
          <w:b/>
          <w:color w:val="000000"/>
          <w:sz w:val="20"/>
          <w:szCs w:val="20"/>
        </w:rPr>
        <w:t>А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кционерным обществом «Специализированный Депозитарий «</w:t>
      </w:r>
      <w:proofErr w:type="spellStart"/>
      <w:r w:rsidRPr="00D81F91">
        <w:rPr>
          <w:rFonts w:ascii="Arial" w:hAnsi="Arial" w:cs="Arial"/>
          <w:b/>
          <w:color w:val="000000"/>
          <w:sz w:val="20"/>
          <w:szCs w:val="20"/>
        </w:rPr>
        <w:t>Инфинитум</w:t>
      </w:r>
      <w:proofErr w:type="spellEnd"/>
      <w:r w:rsidRPr="00D81F91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Pr="00953EDB">
        <w:rPr>
          <w:rFonts w:ascii="Arial" w:hAnsi="Arial" w:cs="Arial"/>
          <w:sz w:val="20"/>
          <w:szCs w:val="20"/>
        </w:rPr>
        <w:t>на основании Договора №АСЭД-УРС-1 от 29.11.2007 и в соответствии с Правилами обмена электронными документами в системе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3F4D0C" w:rsidRPr="00C54362" w:rsidRDefault="003F4D0C" w:rsidP="00953EDB">
      <w:pPr>
        <w:jc w:val="both"/>
        <w:rPr>
          <w:rFonts w:ascii="Arial" w:hAnsi="Arial" w:cs="Arial"/>
          <w:sz w:val="20"/>
          <w:szCs w:val="20"/>
        </w:rPr>
      </w:pPr>
    </w:p>
    <w:p w:rsidR="003F4D0C" w:rsidRPr="001A358C" w:rsidRDefault="003F4D0C" w:rsidP="00953E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>ЭДО с 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Обществом с ограниченной ответственностью</w:t>
      </w:r>
      <w:r w:rsidRPr="00D81F91">
        <w:rPr>
          <w:rFonts w:ascii="Arial" w:hAnsi="Arial" w:cs="Arial"/>
          <w:b/>
          <w:sz w:val="20"/>
          <w:szCs w:val="20"/>
        </w:rPr>
        <w:t> «Специализированная депозитарная компания «Гарант»</w:t>
      </w:r>
      <w:r w:rsidRPr="00953EDB">
        <w:rPr>
          <w:rFonts w:ascii="Arial" w:hAnsi="Arial" w:cs="Arial"/>
          <w:sz w:val="20"/>
          <w:szCs w:val="20"/>
        </w:rPr>
        <w:t xml:space="preserve"> на основании Договора №19 от 24.12.2007 и в соответствии с Правилами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> «СДК «Гарант»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C70711">
          <w:rPr>
            <w:rStyle w:val="a4"/>
            <w:rFonts w:ascii="Arial" w:hAnsi="Arial" w:cs="Arial"/>
            <w:sz w:val="20"/>
            <w:szCs w:val="20"/>
          </w:rPr>
          <w:t>www.sdkgarant.ru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F123E9" w:rsidRDefault="00F123E9" w:rsidP="001A358C">
      <w:pPr>
        <w:pStyle w:val="a5"/>
        <w:rPr>
          <w:rFonts w:ascii="Arial" w:hAnsi="Arial" w:cs="Arial"/>
          <w:sz w:val="20"/>
          <w:szCs w:val="20"/>
        </w:rPr>
      </w:pPr>
    </w:p>
    <w:p w:rsidR="00F123E9" w:rsidRPr="00F03B27" w:rsidRDefault="00F123E9" w:rsidP="00F123E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1C0B6A">
        <w:rPr>
          <w:rFonts w:ascii="Arial" w:hAnsi="Arial" w:cs="Arial"/>
          <w:b/>
          <w:color w:val="000000"/>
          <w:sz w:val="20"/>
          <w:szCs w:val="20"/>
        </w:rPr>
        <w:t>ЭДО с Акционерным обществом «Независимый специализированный депозитарий»</w:t>
      </w:r>
      <w:r w:rsidRPr="00B80E5F">
        <w:rPr>
          <w:rFonts w:cs="Arial"/>
          <w:sz w:val="22"/>
          <w:szCs w:val="22"/>
        </w:rPr>
        <w:t xml:space="preserve"> </w:t>
      </w:r>
      <w:r w:rsidRPr="0072452F">
        <w:rPr>
          <w:rFonts w:ascii="Arial" w:hAnsi="Arial" w:cs="Arial"/>
          <w:sz w:val="20"/>
          <w:szCs w:val="20"/>
        </w:rPr>
        <w:t>на основании договора на использование системы электронного документооборота (ЭДО), организатором которой является АО «НСД» № 19/06 от 09 июля 2019 г.</w:t>
      </w:r>
      <w:r>
        <w:rPr>
          <w:rFonts w:ascii="Arial" w:hAnsi="Arial" w:cs="Arial"/>
          <w:sz w:val="20"/>
          <w:szCs w:val="20"/>
        </w:rPr>
        <w:t xml:space="preserve">, </w:t>
      </w:r>
      <w:r w:rsidRPr="0072452F">
        <w:rPr>
          <w:rFonts w:ascii="Arial" w:hAnsi="Arial" w:cs="Arial"/>
          <w:sz w:val="20"/>
          <w:szCs w:val="20"/>
        </w:rPr>
        <w:t xml:space="preserve">в </w:t>
      </w:r>
      <w:r w:rsidRPr="001C0B6A">
        <w:rPr>
          <w:rFonts w:ascii="Arial" w:hAnsi="Arial" w:cs="Arial"/>
          <w:sz w:val="20"/>
          <w:szCs w:val="20"/>
        </w:rPr>
        <w:t xml:space="preserve">соответствии с Правилами и Регламентом электронного документооборота, опубликованными на странице в информационно-телекоммуникационной сети «Интернет» на сайте АО «НСД» по адресу:  </w:t>
      </w:r>
      <w:hyperlink r:id="rId10" w:history="1">
        <w:r w:rsidRPr="001C0B6A">
          <w:rPr>
            <w:rStyle w:val="a4"/>
          </w:rPr>
          <w:t>http://www.nzsd.ru/edo/</w:t>
        </w:r>
      </w:hyperlink>
      <w:r w:rsidRPr="001C0B6A">
        <w:rPr>
          <w:rFonts w:ascii="Arial" w:hAnsi="Arial" w:cs="Arial"/>
          <w:sz w:val="20"/>
          <w:szCs w:val="20"/>
        </w:rPr>
        <w:t>.</w:t>
      </w:r>
      <w:proofErr w:type="gramEnd"/>
    </w:p>
    <w:p w:rsidR="00B36B06" w:rsidRDefault="00B36B06" w:rsidP="00F03B27">
      <w:pPr>
        <w:pStyle w:val="a5"/>
        <w:rPr>
          <w:rFonts w:ascii="Arial" w:hAnsi="Arial" w:cs="Arial"/>
          <w:sz w:val="20"/>
          <w:szCs w:val="20"/>
        </w:rPr>
      </w:pPr>
    </w:p>
    <w:p w:rsidR="00B36B06" w:rsidRPr="00F03B27" w:rsidRDefault="00B36B06" w:rsidP="00F123E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ЭДО с </w:t>
      </w:r>
      <w:r w:rsidRPr="00BF38AA">
        <w:rPr>
          <w:rFonts w:ascii="Arial" w:hAnsi="Arial" w:cs="Arial"/>
          <w:b/>
          <w:snapToGrid w:val="0"/>
          <w:sz w:val="20"/>
          <w:szCs w:val="20"/>
        </w:rPr>
        <w:t>Общество</w:t>
      </w:r>
      <w:r>
        <w:rPr>
          <w:rFonts w:ascii="Arial" w:hAnsi="Arial" w:cs="Arial"/>
          <w:b/>
          <w:snapToGrid w:val="0"/>
          <w:sz w:val="20"/>
          <w:szCs w:val="20"/>
        </w:rPr>
        <w:t>м</w:t>
      </w:r>
      <w:r w:rsidRPr="00BF38AA">
        <w:rPr>
          <w:rFonts w:ascii="Arial" w:hAnsi="Arial" w:cs="Arial"/>
          <w:b/>
          <w:snapToGrid w:val="0"/>
          <w:sz w:val="20"/>
          <w:szCs w:val="20"/>
        </w:rPr>
        <w:t xml:space="preserve"> с ограниченной ответственностью «РБ Специализированный Депозитарий»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посредством </w:t>
      </w:r>
      <w:r w:rsidRPr="00F03B27">
        <w:rPr>
          <w:rFonts w:ascii="Arial" w:hAnsi="Arial" w:cs="Arial"/>
          <w:b/>
          <w:snapToGrid w:val="0"/>
          <w:sz w:val="20"/>
          <w:szCs w:val="20"/>
        </w:rPr>
        <w:t>системы электронного документооборота ПАО РОСБАНК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на </w:t>
      </w:r>
      <w:proofErr w:type="spellStart"/>
      <w:proofErr w:type="gramStart"/>
      <w:r w:rsidRPr="00F03B27">
        <w:rPr>
          <w:rFonts w:ascii="Arial" w:hAnsi="Arial" w:cs="Arial"/>
          <w:b/>
          <w:snapToGrid w:val="0"/>
          <w:sz w:val="20"/>
          <w:szCs w:val="20"/>
        </w:rPr>
        <w:t>на</w:t>
      </w:r>
      <w:proofErr w:type="spellEnd"/>
      <w:proofErr w:type="gramEnd"/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 основании Договора </w:t>
      </w:r>
      <w:r w:rsidR="00393632" w:rsidRPr="009D31B3">
        <w:rPr>
          <w:rFonts w:ascii="Arial" w:hAnsi="Arial" w:cs="Arial"/>
          <w:b/>
          <w:snapToGrid w:val="0"/>
          <w:sz w:val="20"/>
          <w:szCs w:val="20"/>
        </w:rPr>
        <w:t>об использовании электронных документов</w:t>
      </w:r>
      <w:r w:rsidR="00393632" w:rsidRPr="00393632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№ RBSD 123114 от 02.09.2019. </w:t>
      </w:r>
      <w:r w:rsidRPr="00780366">
        <w:rPr>
          <w:sz w:val="22"/>
          <w:szCs w:val="22"/>
        </w:rPr>
        <w:t xml:space="preserve">Обмен электронными документами </w:t>
      </w:r>
      <w:r>
        <w:rPr>
          <w:sz w:val="22"/>
          <w:szCs w:val="22"/>
        </w:rPr>
        <w:t xml:space="preserve">будет производиться </w:t>
      </w:r>
      <w:r w:rsidRPr="00780366">
        <w:rPr>
          <w:sz w:val="22"/>
          <w:szCs w:val="22"/>
        </w:rPr>
        <w:t xml:space="preserve">при использовании </w:t>
      </w:r>
      <w:r>
        <w:rPr>
          <w:sz w:val="22"/>
          <w:szCs w:val="22"/>
        </w:rPr>
        <w:t>к</w:t>
      </w:r>
      <w:r w:rsidRPr="00C427CF">
        <w:rPr>
          <w:sz w:val="22"/>
          <w:szCs w:val="22"/>
        </w:rPr>
        <w:t>орпоративн</w:t>
      </w:r>
      <w:r>
        <w:rPr>
          <w:sz w:val="22"/>
          <w:szCs w:val="22"/>
        </w:rPr>
        <w:t xml:space="preserve">ой </w:t>
      </w:r>
      <w:r w:rsidRPr="00C427CF">
        <w:rPr>
          <w:sz w:val="22"/>
          <w:szCs w:val="22"/>
        </w:rPr>
        <w:t>информационн</w:t>
      </w:r>
      <w:r>
        <w:rPr>
          <w:sz w:val="22"/>
          <w:szCs w:val="22"/>
        </w:rPr>
        <w:t>ой</w:t>
      </w:r>
      <w:r w:rsidRPr="00C427CF">
        <w:rPr>
          <w:sz w:val="22"/>
          <w:szCs w:val="22"/>
        </w:rPr>
        <w:t xml:space="preserve"> систем</w:t>
      </w:r>
      <w:r>
        <w:rPr>
          <w:sz w:val="22"/>
          <w:szCs w:val="22"/>
        </w:rPr>
        <w:t>ы Интернет Клиент-Банк, условия</w:t>
      </w:r>
      <w:r w:rsidRPr="00780366">
        <w:rPr>
          <w:sz w:val="22"/>
          <w:szCs w:val="22"/>
        </w:rPr>
        <w:t xml:space="preserve"> использования </w:t>
      </w:r>
      <w:r>
        <w:rPr>
          <w:sz w:val="22"/>
          <w:szCs w:val="22"/>
        </w:rPr>
        <w:t xml:space="preserve">которой </w:t>
      </w:r>
      <w:r w:rsidRPr="00780366">
        <w:rPr>
          <w:sz w:val="22"/>
          <w:szCs w:val="22"/>
        </w:rPr>
        <w:t xml:space="preserve">раскрыты на сайте </w:t>
      </w:r>
      <w:r w:rsidRPr="00706827">
        <w:rPr>
          <w:sz w:val="22"/>
          <w:szCs w:val="22"/>
        </w:rPr>
        <w:t>в информационно-телекоммуникационной сети «Интернет» по адресу</w:t>
      </w:r>
      <w:r w:rsidRPr="00780366">
        <w:rPr>
          <w:sz w:val="22"/>
          <w:szCs w:val="22"/>
        </w:rPr>
        <w:t xml:space="preserve"> </w:t>
      </w:r>
      <w:r w:rsidRPr="00F03B27">
        <w:rPr>
          <w:rStyle w:val="a4"/>
        </w:rPr>
        <w:t>https://www.bankline.ru/servlets/custody_ru</w:t>
      </w:r>
      <w:r>
        <w:rPr>
          <w:rStyle w:val="a4"/>
        </w:rPr>
        <w:t>.</w:t>
      </w:r>
    </w:p>
    <w:p w:rsidR="003F4D0C" w:rsidRPr="00C54362" w:rsidRDefault="003F4D0C" w:rsidP="00953EDB">
      <w:pPr>
        <w:jc w:val="both"/>
        <w:rPr>
          <w:rFonts w:ascii="Arial" w:hAnsi="Arial" w:cs="Arial"/>
          <w:sz w:val="20"/>
          <w:szCs w:val="20"/>
        </w:rPr>
      </w:pPr>
    </w:p>
    <w:p w:rsidR="008E73AC" w:rsidRPr="00C70711" w:rsidRDefault="008E413C" w:rsidP="008E73A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ЭДО с Акционерным обществом «</w:t>
      </w:r>
      <w:r w:rsidR="008E73AC" w:rsidRPr="00D81F91">
        <w:rPr>
          <w:rFonts w:ascii="Arial" w:hAnsi="Arial" w:cs="Arial"/>
          <w:b/>
          <w:color w:val="000000"/>
          <w:sz w:val="20"/>
          <w:szCs w:val="20"/>
        </w:rPr>
        <w:t>Незав</w:t>
      </w:r>
      <w:r>
        <w:rPr>
          <w:rFonts w:ascii="Arial" w:hAnsi="Arial" w:cs="Arial"/>
          <w:b/>
          <w:color w:val="000000"/>
          <w:sz w:val="20"/>
          <w:szCs w:val="20"/>
        </w:rPr>
        <w:t>исимая регистраторская компания</w:t>
      </w:r>
      <w:r w:rsidR="00F123E9" w:rsidRPr="001A358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123E9">
        <w:rPr>
          <w:rFonts w:ascii="Arial" w:hAnsi="Arial" w:cs="Arial"/>
          <w:b/>
          <w:color w:val="000000"/>
          <w:sz w:val="20"/>
          <w:szCs w:val="20"/>
        </w:rPr>
        <w:t>Р.О.С.Т.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="008E73AC" w:rsidRPr="00D81F9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E73AC" w:rsidRPr="00953EDB">
        <w:rPr>
          <w:rFonts w:ascii="Arial" w:hAnsi="Arial" w:cs="Arial"/>
          <w:color w:val="000000"/>
          <w:sz w:val="20"/>
          <w:szCs w:val="20"/>
        </w:rPr>
        <w:t xml:space="preserve">на основании Договора №ДИВ/0018-2009 от 08.05.2009 и в соответствии с Правилами электронного документооборота ПАРТАД и ПСЭД </w:t>
      </w:r>
      <w:proofErr w:type="spellStart"/>
      <w:r w:rsidR="008E73AC" w:rsidRPr="00953EDB">
        <w:rPr>
          <w:rFonts w:ascii="Arial" w:hAnsi="Arial" w:cs="Arial"/>
          <w:color w:val="000000"/>
          <w:sz w:val="20"/>
          <w:szCs w:val="20"/>
        </w:rPr>
        <w:t>НИКойл</w:t>
      </w:r>
      <w:proofErr w:type="spellEnd"/>
      <w:r w:rsidR="008E73AC" w:rsidRPr="00C70711">
        <w:rPr>
          <w:rFonts w:ascii="Arial" w:hAnsi="Arial" w:cs="Arial"/>
          <w:color w:val="000000"/>
          <w:sz w:val="20"/>
          <w:szCs w:val="20"/>
        </w:rPr>
        <w:t xml:space="preserve">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8E73AC" w:rsidRPr="00C70711">
          <w:rPr>
            <w:rStyle w:val="a4"/>
            <w:rFonts w:ascii="Arial" w:hAnsi="Arial" w:cs="Arial"/>
            <w:sz w:val="20"/>
            <w:szCs w:val="20"/>
          </w:rPr>
          <w:t>edo.partad.ru</w:t>
        </w:r>
      </w:hyperlink>
      <w:r w:rsidR="008E73AC" w:rsidRPr="00C70711">
        <w:rPr>
          <w:rFonts w:ascii="Arial" w:hAnsi="Arial" w:cs="Arial"/>
          <w:color w:val="000000"/>
          <w:sz w:val="20"/>
          <w:szCs w:val="20"/>
        </w:rPr>
        <w:t>).</w:t>
      </w:r>
    </w:p>
    <w:p w:rsidR="003F4D0C" w:rsidRPr="00C54362" w:rsidRDefault="003F4D0C" w:rsidP="00953ED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80E5F" w:rsidRPr="00B80E5F" w:rsidRDefault="00B80E5F" w:rsidP="001C0B6A">
      <w:pPr>
        <w:jc w:val="both"/>
        <w:rPr>
          <w:rFonts w:ascii="Arial" w:hAnsi="Arial" w:cs="Arial"/>
          <w:sz w:val="20"/>
          <w:szCs w:val="20"/>
        </w:rPr>
      </w:pPr>
    </w:p>
    <w:p w:rsidR="00601304" w:rsidRDefault="008860E8" w:rsidP="008F4B6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ЭДО с </w:t>
      </w:r>
      <w:r w:rsidR="009629B3">
        <w:rPr>
          <w:rFonts w:ascii="Arial" w:hAnsi="Arial" w:cs="Arial"/>
          <w:b/>
          <w:sz w:val="20"/>
          <w:szCs w:val="20"/>
        </w:rPr>
        <w:t xml:space="preserve">Публичным акционерным обществом </w:t>
      </w:r>
      <w:r w:rsidR="00C214D9" w:rsidRPr="00C54362">
        <w:rPr>
          <w:rFonts w:ascii="Arial" w:hAnsi="Arial" w:cs="Arial"/>
          <w:b/>
          <w:sz w:val="20"/>
          <w:szCs w:val="20"/>
        </w:rPr>
        <w:t xml:space="preserve"> </w:t>
      </w:r>
      <w:r w:rsidR="00C214D9">
        <w:rPr>
          <w:rFonts w:ascii="Arial" w:hAnsi="Arial" w:cs="Arial"/>
          <w:b/>
          <w:sz w:val="20"/>
          <w:szCs w:val="20"/>
        </w:rPr>
        <w:t>«</w:t>
      </w:r>
      <w:r w:rsidR="00C214D9" w:rsidRPr="00953EDB">
        <w:rPr>
          <w:rFonts w:ascii="Arial" w:hAnsi="Arial" w:cs="Arial"/>
          <w:b/>
          <w:sz w:val="20"/>
          <w:szCs w:val="20"/>
        </w:rPr>
        <w:t>БАНК УРАЛСИБ</w:t>
      </w:r>
      <w:r w:rsidR="00C214D9">
        <w:rPr>
          <w:rFonts w:ascii="Arial" w:hAnsi="Arial" w:cs="Arial"/>
          <w:b/>
          <w:sz w:val="20"/>
          <w:szCs w:val="20"/>
        </w:rPr>
        <w:t>»</w:t>
      </w:r>
      <w:r w:rsidR="00C214D9" w:rsidRPr="00953EDB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системы электронного документооборота </w:t>
      </w:r>
      <w:r w:rsidR="00C214D9">
        <w:rPr>
          <w:rFonts w:ascii="Verdana" w:hAnsi="Verdana" w:cs="Arial"/>
          <w:sz w:val="20"/>
          <w:szCs w:val="20"/>
        </w:rPr>
        <w:t>Публичного акционерного общества «Московская Биржа ММВБ-РТС»</w:t>
      </w:r>
      <w:r w:rsidR="00C214D9" w:rsidRPr="00953EDB">
        <w:rPr>
          <w:rFonts w:ascii="Arial" w:hAnsi="Arial" w:cs="Arial"/>
          <w:sz w:val="20"/>
          <w:szCs w:val="20"/>
        </w:rPr>
        <w:t xml:space="preserve">  </w:t>
      </w:r>
      <w:r w:rsidR="00C214D9" w:rsidRPr="00953EDB">
        <w:rPr>
          <w:rFonts w:ascii="Arial" w:hAnsi="Arial" w:cs="Arial"/>
          <w:color w:val="000000"/>
          <w:sz w:val="20"/>
          <w:szCs w:val="20"/>
        </w:rPr>
        <w:t>(</w:t>
      </w:r>
      <w:r w:rsidR="00C214D9">
        <w:rPr>
          <w:rFonts w:ascii="Arial" w:hAnsi="Arial" w:cs="Arial"/>
          <w:color w:val="000000"/>
          <w:sz w:val="20"/>
          <w:szCs w:val="20"/>
        </w:rPr>
        <w:t xml:space="preserve">Соглашение об электронном документообороте № </w:t>
      </w:r>
      <w:r w:rsidR="00F07372">
        <w:rPr>
          <w:rFonts w:ascii="Arial" w:hAnsi="Arial" w:cs="Arial"/>
          <w:color w:val="000000"/>
          <w:sz w:val="20"/>
          <w:szCs w:val="20"/>
        </w:rPr>
        <w:t xml:space="preserve">УС2018ДС-23 </w:t>
      </w:r>
      <w:r w:rsidR="00C214D9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F07372">
        <w:rPr>
          <w:rFonts w:ascii="Arial" w:hAnsi="Arial" w:cs="Arial"/>
          <w:color w:val="000000"/>
          <w:sz w:val="20"/>
          <w:szCs w:val="20"/>
        </w:rPr>
        <w:t>05.12.2018</w:t>
      </w:r>
      <w:r w:rsidR="00F07372" w:rsidRPr="00953EDB">
        <w:rPr>
          <w:rFonts w:ascii="Arial" w:hAnsi="Arial" w:cs="Arial"/>
          <w:color w:val="000000"/>
          <w:sz w:val="20"/>
          <w:szCs w:val="20"/>
        </w:rPr>
        <w:t xml:space="preserve">) </w:t>
      </w:r>
      <w:r w:rsidR="00F07372" w:rsidRPr="00953EDB">
        <w:rPr>
          <w:rFonts w:ascii="Arial" w:hAnsi="Arial" w:cs="Arial"/>
          <w:sz w:val="20"/>
          <w:szCs w:val="20"/>
        </w:rPr>
        <w:t xml:space="preserve"> </w:t>
      </w:r>
      <w:r w:rsidR="00C214D9" w:rsidRPr="00953EDB">
        <w:rPr>
          <w:rFonts w:ascii="Arial" w:hAnsi="Arial" w:cs="Arial"/>
          <w:sz w:val="20"/>
          <w:szCs w:val="20"/>
        </w:rPr>
        <w:t>в соответствии с Правилами ЭДО (</w:t>
      </w:r>
      <w:r w:rsidR="00C214D9" w:rsidRPr="00C97674">
        <w:rPr>
          <w:rFonts w:ascii="Arial" w:hAnsi="Arial" w:cs="Arial"/>
          <w:sz w:val="20"/>
          <w:szCs w:val="20"/>
        </w:rPr>
        <w:t xml:space="preserve">ознакомиться с порядком и условиями обмена электронными документами можно в информационно-телекоммуникационной сети </w:t>
      </w:r>
      <w:r w:rsidR="00C214D9" w:rsidRPr="00BB017D">
        <w:rPr>
          <w:rFonts w:ascii="Arial" w:hAnsi="Arial" w:cs="Arial"/>
          <w:sz w:val="20"/>
          <w:szCs w:val="20"/>
        </w:rPr>
        <w:t xml:space="preserve">«Интернет» по адресу: </w:t>
      </w:r>
      <w:hyperlink w:history="1">
        <w:r w:rsidR="00C214D9" w:rsidRPr="00BB017D">
          <w:rPr>
            <w:rStyle w:val="a4"/>
            <w:rFonts w:ascii="Arial" w:hAnsi="Arial" w:cs="Arial"/>
            <w:sz w:val="20"/>
            <w:szCs w:val="20"/>
          </w:rPr>
          <w:t>www.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  <w:lang w:val="en-US"/>
          </w:rPr>
          <w:t>moex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</w:rPr>
          <w:t>.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  <w:lang w:val="en-US"/>
          </w:rPr>
          <w:t>com</w:t>
        </w:r>
        <w:r w:rsidR="00C214D9" w:rsidRPr="00BB017D">
          <w:rPr>
            <w:rStyle w:val="a4"/>
            <w:rFonts w:ascii="Arial" w:hAnsi="Arial" w:cs="Arial"/>
            <w:sz w:val="20"/>
            <w:szCs w:val="20"/>
          </w:rPr>
          <w:t xml:space="preserve"> </w:t>
        </w:r>
      </w:hyperlink>
      <w:r w:rsidR="00C214D9" w:rsidRPr="00BB017D">
        <w:rPr>
          <w:rFonts w:ascii="Arial" w:hAnsi="Arial" w:cs="Arial"/>
          <w:sz w:val="20"/>
          <w:szCs w:val="20"/>
        </w:rPr>
        <w:t>)</w:t>
      </w:r>
      <w:r w:rsidR="00601304" w:rsidRPr="00BB017D">
        <w:rPr>
          <w:rFonts w:ascii="Arial" w:hAnsi="Arial" w:cs="Arial"/>
          <w:sz w:val="20"/>
          <w:szCs w:val="20"/>
        </w:rPr>
        <w:t xml:space="preserve">  </w:t>
      </w:r>
    </w:p>
    <w:p w:rsidR="008860E8" w:rsidRDefault="008860E8" w:rsidP="008860E8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8860E8" w:rsidRPr="008860E8" w:rsidRDefault="008860E8" w:rsidP="008F4B6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860E8">
        <w:rPr>
          <w:rFonts w:ascii="Arial" w:hAnsi="Arial" w:cs="Arial"/>
          <w:b/>
          <w:sz w:val="20"/>
          <w:szCs w:val="20"/>
        </w:rPr>
        <w:lastRenderedPageBreak/>
        <w:t xml:space="preserve">ЭДО с </w:t>
      </w:r>
      <w:r w:rsidRPr="00A67065">
        <w:rPr>
          <w:rFonts w:ascii="Arial" w:hAnsi="Arial" w:cs="Arial"/>
          <w:b/>
          <w:sz w:val="20"/>
          <w:szCs w:val="20"/>
        </w:rPr>
        <w:t xml:space="preserve">Обществом с ограниченной ответственностью «Компания </w:t>
      </w:r>
      <w:proofErr w:type="spellStart"/>
      <w:r w:rsidRPr="00A67065">
        <w:rPr>
          <w:rFonts w:ascii="Arial" w:hAnsi="Arial" w:cs="Arial"/>
          <w:b/>
          <w:sz w:val="20"/>
          <w:szCs w:val="20"/>
        </w:rPr>
        <w:t>Брокеркредитсервис</w:t>
      </w:r>
      <w:proofErr w:type="spellEnd"/>
      <w:r w:rsidRPr="00A67065">
        <w:rPr>
          <w:rFonts w:ascii="Arial" w:hAnsi="Arial" w:cs="Arial"/>
          <w:b/>
          <w:sz w:val="20"/>
          <w:szCs w:val="20"/>
        </w:rPr>
        <w:t>»</w:t>
      </w:r>
    </w:p>
    <w:p w:rsidR="008860E8" w:rsidRDefault="008860E8" w:rsidP="008860E8">
      <w:pPr>
        <w:pStyle w:val="a5"/>
        <w:rPr>
          <w:rFonts w:ascii="Arial" w:hAnsi="Arial" w:cs="Arial"/>
          <w:b/>
          <w:sz w:val="20"/>
          <w:szCs w:val="20"/>
        </w:rPr>
      </w:pPr>
    </w:p>
    <w:p w:rsidR="008860E8" w:rsidRPr="00E431F1" w:rsidRDefault="008860E8" w:rsidP="00EE11C3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431F1">
        <w:rPr>
          <w:rFonts w:ascii="Arial" w:hAnsi="Arial" w:cs="Arial"/>
          <w:color w:val="000000"/>
          <w:sz w:val="20"/>
          <w:szCs w:val="20"/>
        </w:rPr>
        <w:t>Документооборот осуществляется с использованием системы электронного документооборота «BCS» (далее – ЭДО «BCS») на основании Заявления-анкеты о присоединении к корпоративной системе электронного документооборота «BCS» (для юридических лиц) от 20 января 2020 г. Соглашение об организации корпоративной  системы ЭДО «BCS» размещено на сайте</w:t>
      </w:r>
      <w:r w:rsidRPr="00EE11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31F1">
        <w:rPr>
          <w:rFonts w:ascii="Arial" w:hAnsi="Arial" w:cs="Arial"/>
          <w:color w:val="000000"/>
          <w:sz w:val="20"/>
          <w:szCs w:val="20"/>
        </w:rPr>
        <w:t xml:space="preserve">ООО «Компания БКС»  в информационно-телекоммуникационной сети «Интернет» по адресу </w:t>
      </w:r>
      <w:hyperlink r:id="rId12" w:history="1">
        <w:r w:rsidRPr="00EE11C3">
          <w:rPr>
            <w:rStyle w:val="a4"/>
            <w:rFonts w:ascii="Arial" w:hAnsi="Arial" w:cs="Arial"/>
            <w:sz w:val="20"/>
            <w:szCs w:val="20"/>
          </w:rPr>
          <w:t>https://broker.ru/f/reg/edo/edo_bcs.pdf</w:t>
        </w:r>
      </w:hyperlink>
      <w:r w:rsidRPr="00EE11C3">
        <w:rPr>
          <w:rStyle w:val="a4"/>
          <w:rFonts w:ascii="Arial" w:hAnsi="Arial" w:cs="Arial"/>
          <w:sz w:val="20"/>
          <w:szCs w:val="20"/>
        </w:rPr>
        <w:t>.</w:t>
      </w:r>
      <w:r w:rsidRPr="00E43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</w:p>
    <w:p w:rsidR="008860E8" w:rsidRPr="008860E8" w:rsidRDefault="008860E8" w:rsidP="008860E8">
      <w:pPr>
        <w:jc w:val="both"/>
        <w:rPr>
          <w:rFonts w:ascii="Arial" w:hAnsi="Arial" w:cs="Arial"/>
          <w:b/>
          <w:sz w:val="20"/>
          <w:szCs w:val="20"/>
        </w:rPr>
      </w:pPr>
    </w:p>
    <w:p w:rsidR="00E23591" w:rsidRDefault="00E23591" w:rsidP="00A168AD">
      <w:pPr>
        <w:pStyle w:val="a5"/>
        <w:rPr>
          <w:rFonts w:ascii="Arial" w:hAnsi="Arial" w:cs="Arial"/>
          <w:sz w:val="20"/>
          <w:szCs w:val="20"/>
        </w:rPr>
      </w:pPr>
    </w:p>
    <w:p w:rsidR="00E27403" w:rsidRDefault="00E27403" w:rsidP="00953EDB">
      <w:pPr>
        <w:jc w:val="center"/>
        <w:rPr>
          <w:rStyle w:val="a3"/>
          <w:rFonts w:ascii="Arial" w:hAnsi="Arial" w:cs="Arial"/>
        </w:rPr>
      </w:pPr>
    </w:p>
    <w:p w:rsidR="00A35A6B" w:rsidRPr="00953EDB" w:rsidRDefault="00A35A6B" w:rsidP="00953EDB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</w:rPr>
        <w:t>Страховые компании</w:t>
      </w:r>
    </w:p>
    <w:p w:rsidR="00CD0FF6" w:rsidRPr="00953EDB" w:rsidRDefault="00CD0FF6" w:rsidP="00953EDB">
      <w:pPr>
        <w:pStyle w:val="a5"/>
        <w:jc w:val="both"/>
        <w:rPr>
          <w:rFonts w:ascii="Arial" w:hAnsi="Arial" w:cs="Arial"/>
        </w:rPr>
      </w:pPr>
    </w:p>
    <w:p w:rsidR="00CD0FF6" w:rsidRPr="00A67065" w:rsidRDefault="009458CA" w:rsidP="005B00BD">
      <w:pPr>
        <w:numPr>
          <w:ilvl w:val="0"/>
          <w:numId w:val="3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70711">
        <w:rPr>
          <w:rFonts w:ascii="Arial" w:hAnsi="Arial" w:cs="Arial"/>
          <w:b/>
          <w:sz w:val="20"/>
          <w:szCs w:val="20"/>
        </w:rPr>
        <w:t>АО «</w:t>
      </w:r>
      <w:r w:rsidR="00F123E9" w:rsidRPr="001A358C">
        <w:rPr>
          <w:rFonts w:ascii="Arial" w:hAnsi="Arial" w:cs="Arial"/>
          <w:b/>
          <w:sz w:val="20"/>
          <w:szCs w:val="20"/>
        </w:rPr>
        <w:t>АльфаСтрахование</w:t>
      </w:r>
      <w:r w:rsidRPr="00C70711">
        <w:rPr>
          <w:rFonts w:ascii="Arial" w:hAnsi="Arial" w:cs="Arial"/>
          <w:b/>
          <w:sz w:val="20"/>
          <w:szCs w:val="20"/>
        </w:rPr>
        <w:t>»</w:t>
      </w:r>
      <w:r w:rsidR="00CD0FF6" w:rsidRPr="00C70711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</w:t>
      </w:r>
      <w:r w:rsidR="00F123E9">
        <w:rPr>
          <w:rFonts w:ascii="Arial" w:hAnsi="Arial" w:cs="Arial"/>
          <w:sz w:val="20"/>
          <w:szCs w:val="20"/>
        </w:rPr>
        <w:t xml:space="preserve">программы для </w:t>
      </w:r>
      <w:r w:rsidR="00F123E9" w:rsidRPr="00A67065">
        <w:rPr>
          <w:rFonts w:ascii="Arial" w:hAnsi="Arial" w:cs="Arial"/>
          <w:sz w:val="20"/>
          <w:szCs w:val="20"/>
        </w:rPr>
        <w:t>ЭВМ «</w:t>
      </w:r>
      <w:proofErr w:type="spellStart"/>
      <w:r w:rsidR="00F123E9" w:rsidRPr="00A67065">
        <w:rPr>
          <w:rFonts w:ascii="Arial" w:hAnsi="Arial" w:cs="Arial"/>
          <w:sz w:val="20"/>
          <w:szCs w:val="20"/>
        </w:rPr>
        <w:t>Диадок</w:t>
      </w:r>
      <w:proofErr w:type="spellEnd"/>
      <w:r w:rsidR="00F123E9" w:rsidRPr="00A67065">
        <w:rPr>
          <w:rFonts w:ascii="Arial" w:hAnsi="Arial" w:cs="Arial"/>
          <w:sz w:val="20"/>
          <w:szCs w:val="20"/>
        </w:rPr>
        <w:t xml:space="preserve">» (далее - СЭД ДИАДОК или СЭД).  Условия использования ЭДО ДИАДОК раскрыты на сайте СКБ Контур (далее – Правила ЭДО) в информационно-телекоммуникационной сети «Интернет» по адресу </w:t>
      </w:r>
      <w:bookmarkStart w:id="0" w:name="_GoBack"/>
      <w:r w:rsidR="00A67065" w:rsidRPr="00A67065">
        <w:rPr>
          <w:rStyle w:val="a4"/>
        </w:rPr>
        <w:fldChar w:fldCharType="begin"/>
      </w:r>
      <w:r w:rsidR="00A67065" w:rsidRPr="00A67065">
        <w:rPr>
          <w:rStyle w:val="a4"/>
        </w:rPr>
        <w:instrText xml:space="preserve"> HYPERLINK "https://www.diadoc.ru/" </w:instrText>
      </w:r>
      <w:r w:rsidR="00A67065" w:rsidRPr="00A67065">
        <w:rPr>
          <w:rStyle w:val="a4"/>
        </w:rPr>
        <w:fldChar w:fldCharType="separate"/>
      </w:r>
      <w:r w:rsidR="00F123E9" w:rsidRPr="00A67065">
        <w:rPr>
          <w:rStyle w:val="a4"/>
        </w:rPr>
        <w:t>https://www.diadoc.ru/</w:t>
      </w:r>
      <w:r w:rsidR="00A67065" w:rsidRPr="00A67065">
        <w:rPr>
          <w:rStyle w:val="a4"/>
        </w:rPr>
        <w:fldChar w:fldCharType="end"/>
      </w:r>
      <w:bookmarkEnd w:id="0"/>
    </w:p>
    <w:p w:rsidR="00CD0FF6" w:rsidRPr="00953EDB" w:rsidRDefault="00CD0FF6" w:rsidP="005B00BD">
      <w:pPr>
        <w:pStyle w:val="a5"/>
        <w:tabs>
          <w:tab w:val="num" w:pos="0"/>
        </w:tabs>
        <w:jc w:val="both"/>
        <w:rPr>
          <w:rFonts w:ascii="Arial" w:hAnsi="Arial" w:cs="Arial"/>
        </w:rPr>
      </w:pPr>
    </w:p>
    <w:p w:rsidR="00BE1A1A" w:rsidRPr="00F2102E" w:rsidRDefault="00BE1A1A" w:rsidP="00953EDB">
      <w:pPr>
        <w:jc w:val="both"/>
        <w:rPr>
          <w:bCs/>
          <w:sz w:val="20"/>
          <w:szCs w:val="20"/>
        </w:rPr>
      </w:pPr>
    </w:p>
    <w:p w:rsidR="00A168AD" w:rsidRPr="008E413C" w:rsidRDefault="008E413C" w:rsidP="008E413C">
      <w:pPr>
        <w:jc w:val="center"/>
        <w:rPr>
          <w:rStyle w:val="a3"/>
          <w:rFonts w:ascii="Arial" w:hAnsi="Arial" w:cs="Arial"/>
        </w:rPr>
      </w:pPr>
      <w:r w:rsidRPr="008E413C">
        <w:rPr>
          <w:rStyle w:val="a3"/>
          <w:rFonts w:ascii="Arial" w:hAnsi="Arial" w:cs="Arial"/>
        </w:rPr>
        <w:t>Саморегулируемые организации</w:t>
      </w:r>
    </w:p>
    <w:p w:rsidR="008E73AC" w:rsidRDefault="008E73AC" w:rsidP="00953EDB">
      <w:pPr>
        <w:jc w:val="both"/>
        <w:rPr>
          <w:rStyle w:val="a3"/>
          <w:rFonts w:ascii="Arial" w:hAnsi="Arial" w:cs="Arial"/>
          <w:b w:val="0"/>
        </w:rPr>
      </w:pPr>
    </w:p>
    <w:p w:rsidR="008E413C" w:rsidRPr="008E413C" w:rsidRDefault="008E413C" w:rsidP="008E413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8E413C">
        <w:rPr>
          <w:rFonts w:ascii="Arial" w:hAnsi="Arial" w:cs="Arial"/>
          <w:b/>
          <w:sz w:val="20"/>
          <w:szCs w:val="20"/>
        </w:rPr>
        <w:t>Союз «Саморегулируемая организация арбитражных управляющих «Стратегия»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E413C">
        <w:rPr>
          <w:rFonts w:ascii="Arial" w:hAnsi="Arial" w:cs="Arial"/>
          <w:sz w:val="20"/>
          <w:szCs w:val="20"/>
        </w:rPr>
        <w:t xml:space="preserve">- </w:t>
      </w:r>
      <w:r w:rsidRPr="00C70711">
        <w:rPr>
          <w:rFonts w:ascii="Arial" w:hAnsi="Arial" w:cs="Arial"/>
          <w:sz w:val="20"/>
          <w:szCs w:val="20"/>
        </w:rPr>
        <w:t>Документооборот осуществляется с использованием системы электронного документооборот</w:t>
      </w:r>
      <w:proofErr w:type="gramStart"/>
      <w:r w:rsidRPr="00C70711">
        <w:rPr>
          <w:rFonts w:ascii="Arial" w:hAnsi="Arial" w:cs="Arial"/>
          <w:sz w:val="20"/>
          <w:szCs w:val="20"/>
        </w:rPr>
        <w:t>а ООО</w:t>
      </w:r>
      <w:proofErr w:type="gramEnd"/>
      <w:r w:rsidRPr="00C70711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8E413C" w:rsidRPr="006E08E7" w:rsidRDefault="008E413C" w:rsidP="00953EDB">
      <w:pPr>
        <w:jc w:val="both"/>
        <w:rPr>
          <w:rStyle w:val="a3"/>
          <w:rFonts w:ascii="Arial" w:hAnsi="Arial" w:cs="Arial"/>
          <w:b w:val="0"/>
        </w:rPr>
      </w:pPr>
    </w:p>
    <w:p w:rsidR="006B7A20" w:rsidRPr="00953EDB" w:rsidRDefault="006B7A20" w:rsidP="00C54362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  <w:bCs w:val="0"/>
        </w:rPr>
        <w:t>Агенты по выдаче, обмену и погашению инвестиционных паев паевых инвести</w:t>
      </w:r>
      <w:r w:rsidR="007D67AF" w:rsidRPr="00953EDB">
        <w:rPr>
          <w:rStyle w:val="a3"/>
          <w:rFonts w:ascii="Arial" w:hAnsi="Arial" w:cs="Arial"/>
          <w:bCs w:val="0"/>
        </w:rPr>
        <w:t xml:space="preserve">ционных фондов под управлением </w:t>
      </w:r>
      <w:r w:rsidRPr="00953EDB">
        <w:rPr>
          <w:rStyle w:val="a3"/>
          <w:rFonts w:ascii="Arial" w:hAnsi="Arial" w:cs="Arial"/>
          <w:bCs w:val="0"/>
        </w:rPr>
        <w:t xml:space="preserve">АО </w:t>
      </w:r>
      <w:r w:rsidRPr="00953EDB">
        <w:rPr>
          <w:rStyle w:val="a3"/>
          <w:rFonts w:ascii="Arial" w:hAnsi="Arial" w:cs="Arial"/>
        </w:rPr>
        <w:t>«У</w:t>
      </w:r>
      <w:r w:rsidR="00B70575" w:rsidRPr="00953EDB">
        <w:rPr>
          <w:rStyle w:val="a3"/>
          <w:rFonts w:ascii="Arial" w:hAnsi="Arial" w:cs="Arial"/>
        </w:rPr>
        <w:t>К</w:t>
      </w:r>
      <w:r w:rsidRPr="00953EDB">
        <w:rPr>
          <w:rStyle w:val="a3"/>
          <w:rFonts w:ascii="Arial" w:hAnsi="Arial" w:cs="Arial"/>
        </w:rPr>
        <w:t xml:space="preserve"> У</w:t>
      </w:r>
      <w:r w:rsidR="007D67AF" w:rsidRPr="00953EDB">
        <w:rPr>
          <w:rStyle w:val="a3"/>
          <w:rFonts w:ascii="Arial" w:hAnsi="Arial" w:cs="Arial"/>
        </w:rPr>
        <w:t>РАЛСИБ</w:t>
      </w:r>
      <w:r w:rsidRPr="00953EDB">
        <w:rPr>
          <w:rStyle w:val="a3"/>
          <w:rFonts w:ascii="Arial" w:hAnsi="Arial" w:cs="Arial"/>
        </w:rPr>
        <w:t>»</w:t>
      </w:r>
    </w:p>
    <w:p w:rsidR="006B7A20" w:rsidRPr="00C70711" w:rsidRDefault="006B7A20" w:rsidP="00953EDB">
      <w:pPr>
        <w:jc w:val="both"/>
        <w:rPr>
          <w:rStyle w:val="a3"/>
          <w:rFonts w:ascii="Arial" w:hAnsi="Arial" w:cs="Arial"/>
        </w:rPr>
      </w:pPr>
    </w:p>
    <w:p w:rsidR="007813E0" w:rsidRDefault="009458CA" w:rsidP="00C543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54362">
        <w:rPr>
          <w:rFonts w:ascii="Arial" w:hAnsi="Arial" w:cs="Arial"/>
          <w:b/>
          <w:sz w:val="20"/>
          <w:szCs w:val="20"/>
        </w:rPr>
        <w:t>П</w:t>
      </w:r>
      <w:r w:rsidR="001F081E" w:rsidRPr="00C54362">
        <w:rPr>
          <w:rFonts w:ascii="Arial" w:hAnsi="Arial" w:cs="Arial"/>
          <w:b/>
          <w:sz w:val="20"/>
          <w:szCs w:val="20"/>
        </w:rPr>
        <w:t xml:space="preserve">АО </w:t>
      </w:r>
      <w:r w:rsidR="008F4B6F">
        <w:rPr>
          <w:rFonts w:ascii="Arial" w:hAnsi="Arial" w:cs="Arial"/>
          <w:b/>
          <w:sz w:val="20"/>
          <w:szCs w:val="20"/>
        </w:rPr>
        <w:t>«</w:t>
      </w:r>
      <w:r w:rsidRPr="00953EDB">
        <w:rPr>
          <w:rFonts w:ascii="Arial" w:hAnsi="Arial" w:cs="Arial"/>
          <w:b/>
          <w:sz w:val="20"/>
          <w:szCs w:val="20"/>
        </w:rPr>
        <w:t xml:space="preserve">БАНК </w:t>
      </w:r>
      <w:r w:rsidR="001F081E" w:rsidRPr="00953EDB">
        <w:rPr>
          <w:rFonts w:ascii="Arial" w:hAnsi="Arial" w:cs="Arial"/>
          <w:b/>
          <w:sz w:val="20"/>
          <w:szCs w:val="20"/>
        </w:rPr>
        <w:t>УРАЛСИБ</w:t>
      </w:r>
      <w:r w:rsidR="008F4B6F">
        <w:rPr>
          <w:rFonts w:ascii="Arial" w:hAnsi="Arial" w:cs="Arial"/>
          <w:b/>
          <w:sz w:val="20"/>
          <w:szCs w:val="20"/>
        </w:rPr>
        <w:t>»</w:t>
      </w:r>
      <w:r w:rsidR="007813E0" w:rsidRPr="00953EDB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системы электронного документооборота </w:t>
      </w:r>
      <w:r w:rsidRPr="00953EDB">
        <w:rPr>
          <w:rFonts w:ascii="Arial" w:hAnsi="Arial" w:cs="Arial"/>
          <w:sz w:val="20"/>
          <w:szCs w:val="20"/>
        </w:rPr>
        <w:t xml:space="preserve">НКО ЗАО НРД  </w:t>
      </w:r>
      <w:r w:rsidRPr="00953EDB">
        <w:rPr>
          <w:rFonts w:ascii="Arial" w:hAnsi="Arial" w:cs="Arial"/>
          <w:color w:val="000000"/>
          <w:sz w:val="20"/>
          <w:szCs w:val="20"/>
        </w:rPr>
        <w:t xml:space="preserve">(Договор транзита №2339/ТЭД от 21.07.2011) </w:t>
      </w:r>
      <w:r w:rsidRPr="00953EDB">
        <w:rPr>
          <w:rFonts w:ascii="Arial" w:hAnsi="Arial" w:cs="Arial"/>
          <w:sz w:val="20"/>
          <w:szCs w:val="20"/>
        </w:rPr>
        <w:t xml:space="preserve"> в соответствии с Правилами ЭДО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C70711">
          <w:rPr>
            <w:rFonts w:ascii="Arial" w:hAnsi="Arial" w:cs="Arial"/>
            <w:color w:val="0000FF"/>
            <w:sz w:val="20"/>
            <w:szCs w:val="20"/>
            <w:u w:val="single"/>
          </w:rPr>
          <w:t>www.nsd.ru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F123E9" w:rsidRPr="00C70711" w:rsidRDefault="00F123E9" w:rsidP="00C543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Акционерным обществом «Специализированный Депозитарий «</w:t>
      </w:r>
      <w:proofErr w:type="spellStart"/>
      <w:r w:rsidRPr="00D81F91">
        <w:rPr>
          <w:rFonts w:ascii="Arial" w:hAnsi="Arial" w:cs="Arial"/>
          <w:b/>
          <w:color w:val="000000"/>
          <w:sz w:val="20"/>
          <w:szCs w:val="20"/>
        </w:rPr>
        <w:t>Инфинитум</w:t>
      </w:r>
      <w:proofErr w:type="spellEnd"/>
      <w:r w:rsidRPr="00D81F91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Pr="00953EDB">
        <w:rPr>
          <w:rFonts w:ascii="Arial" w:hAnsi="Arial" w:cs="Arial"/>
          <w:sz w:val="20"/>
          <w:szCs w:val="20"/>
        </w:rPr>
        <w:t>на основании Договора №АСЭД-УРС-1 от 29.11.2007 и в соответствии с Правилами обмена электронными документами в системе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6A7B84" w:rsidRPr="00953EDB" w:rsidRDefault="006A7B84" w:rsidP="00953EDB">
      <w:pPr>
        <w:jc w:val="both"/>
        <w:rPr>
          <w:rStyle w:val="a3"/>
          <w:rFonts w:ascii="Arial" w:hAnsi="Arial" w:cs="Arial"/>
        </w:rPr>
      </w:pPr>
    </w:p>
    <w:p w:rsidR="006B7A20" w:rsidRPr="00953EDB" w:rsidRDefault="006B7A20" w:rsidP="00C54362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</w:rPr>
        <w:t>Системы Банк-клиент</w:t>
      </w:r>
    </w:p>
    <w:p w:rsidR="006B7A20" w:rsidRPr="00953EDB" w:rsidRDefault="006B7A20" w:rsidP="00953EDB">
      <w:pPr>
        <w:jc w:val="both"/>
        <w:rPr>
          <w:rFonts w:ascii="Arial" w:hAnsi="Arial" w:cs="Arial"/>
        </w:rPr>
      </w:pPr>
    </w:p>
    <w:p w:rsidR="001F081E" w:rsidRPr="00C70711" w:rsidRDefault="00976D7A" w:rsidP="00953ED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70711">
        <w:rPr>
          <w:rFonts w:ascii="Arial" w:hAnsi="Arial" w:cs="Arial"/>
          <w:b/>
          <w:sz w:val="20"/>
          <w:szCs w:val="20"/>
        </w:rPr>
        <w:t>П</w:t>
      </w:r>
      <w:r w:rsidR="001F081E" w:rsidRPr="00C70711">
        <w:rPr>
          <w:rFonts w:ascii="Arial" w:hAnsi="Arial" w:cs="Arial"/>
          <w:b/>
          <w:sz w:val="20"/>
          <w:szCs w:val="20"/>
        </w:rPr>
        <w:t>АО</w:t>
      </w:r>
      <w:r w:rsidR="008F4B6F">
        <w:rPr>
          <w:rFonts w:ascii="Arial" w:hAnsi="Arial" w:cs="Arial"/>
          <w:b/>
          <w:sz w:val="20"/>
          <w:szCs w:val="20"/>
        </w:rPr>
        <w:t xml:space="preserve"> «</w:t>
      </w:r>
      <w:r w:rsidRPr="00C70711">
        <w:rPr>
          <w:rFonts w:ascii="Arial" w:hAnsi="Arial" w:cs="Arial"/>
          <w:b/>
          <w:sz w:val="20"/>
          <w:szCs w:val="20"/>
        </w:rPr>
        <w:t xml:space="preserve">БАНК </w:t>
      </w:r>
      <w:r w:rsidR="001F081E" w:rsidRPr="00C70711">
        <w:rPr>
          <w:rFonts w:ascii="Arial" w:hAnsi="Arial" w:cs="Arial"/>
          <w:b/>
          <w:sz w:val="20"/>
          <w:szCs w:val="20"/>
        </w:rPr>
        <w:t>УРАЛСИБ</w:t>
      </w:r>
      <w:r w:rsidR="008F4B6F">
        <w:rPr>
          <w:rFonts w:ascii="Arial" w:hAnsi="Arial" w:cs="Arial"/>
          <w:b/>
          <w:sz w:val="20"/>
          <w:szCs w:val="20"/>
        </w:rPr>
        <w:t>»</w:t>
      </w:r>
      <w:r w:rsidR="008F4B6F" w:rsidRPr="008F4B6F">
        <w:rPr>
          <w:rFonts w:ascii="Arial" w:hAnsi="Arial" w:cs="Arial"/>
          <w:b/>
          <w:sz w:val="20"/>
          <w:szCs w:val="20"/>
        </w:rPr>
        <w:t xml:space="preserve"> -</w:t>
      </w:r>
      <w:r w:rsidR="00E142AA" w:rsidRPr="00C70711">
        <w:rPr>
          <w:rFonts w:ascii="Arial" w:hAnsi="Arial" w:cs="Arial"/>
          <w:b/>
          <w:sz w:val="20"/>
          <w:szCs w:val="20"/>
        </w:rPr>
        <w:t xml:space="preserve"> </w:t>
      </w:r>
      <w:r w:rsidR="00E142AA" w:rsidRPr="00C70711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="00034F03"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 w:rsidR="00034F03" w:rsidRPr="006E08E7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http</w:t>
        </w:r>
        <w:r w:rsidRPr="00C70711">
          <w:rPr>
            <w:rStyle w:val="a4"/>
            <w:rFonts w:ascii="Arial" w:hAnsi="Arial" w:cs="Arial"/>
            <w:sz w:val="20"/>
            <w:szCs w:val="20"/>
          </w:rPr>
          <w:t>://</w:t>
        </w:r>
        <w:proofErr w:type="spellStart"/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dbo</w:t>
        </w:r>
        <w:proofErr w:type="spellEnd"/>
        <w:r w:rsidRPr="00C70711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uralsibbank</w:t>
        </w:r>
        <w:proofErr w:type="spellEnd"/>
        <w:r w:rsidRPr="00C70711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C54362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:rsidR="00976D7A" w:rsidRPr="00C54362" w:rsidRDefault="00976D7A" w:rsidP="00953ED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76D7A" w:rsidRPr="00003654" w:rsidRDefault="00976D7A" w:rsidP="00953EDB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C54362">
        <w:rPr>
          <w:rFonts w:ascii="Arial" w:hAnsi="Arial" w:cs="Arial"/>
          <w:b/>
          <w:sz w:val="20"/>
          <w:szCs w:val="20"/>
        </w:rPr>
        <w:t>Банк ВТБ (ПАО)</w:t>
      </w:r>
      <w:r w:rsidR="008F4B6F" w:rsidRPr="008F4B6F">
        <w:rPr>
          <w:rFonts w:ascii="Arial" w:hAnsi="Arial" w:cs="Arial"/>
          <w:b/>
          <w:sz w:val="20"/>
          <w:szCs w:val="20"/>
        </w:rPr>
        <w:t xml:space="preserve"> -</w:t>
      </w:r>
      <w:r w:rsidRPr="00C54362">
        <w:rPr>
          <w:rFonts w:ascii="Arial" w:hAnsi="Arial" w:cs="Arial"/>
          <w:b/>
          <w:sz w:val="20"/>
          <w:szCs w:val="20"/>
        </w:rPr>
        <w:t xml:space="preserve"> </w:t>
      </w:r>
      <w:r w:rsidRPr="00953EDB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="00034F03"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 w:rsidR="00034F03" w:rsidRPr="006E08E7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http</w:t>
        </w:r>
        <w:r w:rsidRPr="00711F78">
          <w:rPr>
            <w:rStyle w:val="a4"/>
            <w:rFonts w:ascii="Arial" w:hAnsi="Arial" w:cs="Arial"/>
            <w:sz w:val="20"/>
            <w:szCs w:val="20"/>
          </w:rPr>
          <w:t>://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i</w:t>
        </w:r>
        <w:r w:rsidRPr="00711F78">
          <w:rPr>
            <w:rStyle w:val="a4"/>
            <w:rFonts w:ascii="Arial" w:hAnsi="Arial" w:cs="Arial"/>
            <w:sz w:val="20"/>
            <w:szCs w:val="20"/>
          </w:rPr>
          <w:t>.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vtb</w:t>
        </w:r>
        <w:r w:rsidRPr="00711F78">
          <w:rPr>
            <w:rStyle w:val="a4"/>
            <w:rFonts w:ascii="Arial" w:hAnsi="Arial" w:cs="Arial"/>
            <w:sz w:val="20"/>
            <w:szCs w:val="20"/>
          </w:rPr>
          <w:t>.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003654" w:rsidRPr="00003654" w:rsidRDefault="00003654" w:rsidP="00003654">
      <w:pPr>
        <w:jc w:val="both"/>
      </w:pPr>
    </w:p>
    <w:p w:rsidR="00853618" w:rsidRPr="009A21EE" w:rsidRDefault="00853618" w:rsidP="00BB017D">
      <w:pPr>
        <w:jc w:val="both"/>
        <w:rPr>
          <w:rFonts w:ascii="Arial" w:hAnsi="Arial" w:cs="Arial"/>
          <w:b/>
          <w:sz w:val="20"/>
          <w:szCs w:val="20"/>
        </w:rPr>
      </w:pPr>
    </w:p>
    <w:sectPr w:rsidR="00853618" w:rsidRPr="009A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7B"/>
    <w:multiLevelType w:val="hybridMultilevel"/>
    <w:tmpl w:val="FC5AB564"/>
    <w:lvl w:ilvl="0" w:tplc="6F044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7F5B54"/>
    <w:multiLevelType w:val="hybridMultilevel"/>
    <w:tmpl w:val="46022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926BF4"/>
    <w:multiLevelType w:val="hybridMultilevel"/>
    <w:tmpl w:val="4634A66C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470E97"/>
    <w:multiLevelType w:val="hybridMultilevel"/>
    <w:tmpl w:val="78468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01"/>
    <w:rsid w:val="00003654"/>
    <w:rsid w:val="000344E8"/>
    <w:rsid w:val="00034F03"/>
    <w:rsid w:val="00037E58"/>
    <w:rsid w:val="00046EE7"/>
    <w:rsid w:val="00063B80"/>
    <w:rsid w:val="000776C1"/>
    <w:rsid w:val="00085757"/>
    <w:rsid w:val="000873ED"/>
    <w:rsid w:val="000B2707"/>
    <w:rsid w:val="000E2FE1"/>
    <w:rsid w:val="000E63AE"/>
    <w:rsid w:val="00126ACD"/>
    <w:rsid w:val="001629C8"/>
    <w:rsid w:val="00170AA0"/>
    <w:rsid w:val="00186C4E"/>
    <w:rsid w:val="001A358C"/>
    <w:rsid w:val="001A38A0"/>
    <w:rsid w:val="001C0B6A"/>
    <w:rsid w:val="001F081E"/>
    <w:rsid w:val="001F0C45"/>
    <w:rsid w:val="002329A8"/>
    <w:rsid w:val="00237B55"/>
    <w:rsid w:val="00250EC7"/>
    <w:rsid w:val="00272942"/>
    <w:rsid w:val="00290034"/>
    <w:rsid w:val="002A5AD6"/>
    <w:rsid w:val="002C2501"/>
    <w:rsid w:val="002E3CBD"/>
    <w:rsid w:val="00357857"/>
    <w:rsid w:val="0036348E"/>
    <w:rsid w:val="00393632"/>
    <w:rsid w:val="003E1CDA"/>
    <w:rsid w:val="003F4D0C"/>
    <w:rsid w:val="00475865"/>
    <w:rsid w:val="00496351"/>
    <w:rsid w:val="004E53D2"/>
    <w:rsid w:val="00514A9F"/>
    <w:rsid w:val="00520460"/>
    <w:rsid w:val="005861A2"/>
    <w:rsid w:val="005A7271"/>
    <w:rsid w:val="005B00BD"/>
    <w:rsid w:val="005C73E1"/>
    <w:rsid w:val="005E0B7D"/>
    <w:rsid w:val="005E399D"/>
    <w:rsid w:val="005E40BB"/>
    <w:rsid w:val="005E6B97"/>
    <w:rsid w:val="00601304"/>
    <w:rsid w:val="00602390"/>
    <w:rsid w:val="00620F75"/>
    <w:rsid w:val="006428F6"/>
    <w:rsid w:val="006762BD"/>
    <w:rsid w:val="0069693D"/>
    <w:rsid w:val="006A1C06"/>
    <w:rsid w:val="006A7B84"/>
    <w:rsid w:val="006B7A20"/>
    <w:rsid w:val="006C395E"/>
    <w:rsid w:val="006C4DFB"/>
    <w:rsid w:val="006D591F"/>
    <w:rsid w:val="006E08E7"/>
    <w:rsid w:val="00711F78"/>
    <w:rsid w:val="00716DEA"/>
    <w:rsid w:val="0072452F"/>
    <w:rsid w:val="007610CA"/>
    <w:rsid w:val="0076486D"/>
    <w:rsid w:val="00771679"/>
    <w:rsid w:val="007813E0"/>
    <w:rsid w:val="007A5EA4"/>
    <w:rsid w:val="007B31D9"/>
    <w:rsid w:val="007B4695"/>
    <w:rsid w:val="007C1937"/>
    <w:rsid w:val="007C2F19"/>
    <w:rsid w:val="007D1C16"/>
    <w:rsid w:val="007D67AF"/>
    <w:rsid w:val="007F7BAC"/>
    <w:rsid w:val="00801A76"/>
    <w:rsid w:val="008121FA"/>
    <w:rsid w:val="0083681E"/>
    <w:rsid w:val="00853618"/>
    <w:rsid w:val="0087362E"/>
    <w:rsid w:val="008771EC"/>
    <w:rsid w:val="00881773"/>
    <w:rsid w:val="008860E8"/>
    <w:rsid w:val="0088634F"/>
    <w:rsid w:val="008A5D34"/>
    <w:rsid w:val="008E413C"/>
    <w:rsid w:val="008E73AC"/>
    <w:rsid w:val="008F4B6F"/>
    <w:rsid w:val="00911621"/>
    <w:rsid w:val="0093691A"/>
    <w:rsid w:val="009458CA"/>
    <w:rsid w:val="00953EDB"/>
    <w:rsid w:val="009629B3"/>
    <w:rsid w:val="00976D7A"/>
    <w:rsid w:val="0098061B"/>
    <w:rsid w:val="00992A8B"/>
    <w:rsid w:val="009A21EE"/>
    <w:rsid w:val="009D0E91"/>
    <w:rsid w:val="00A168AD"/>
    <w:rsid w:val="00A35A6B"/>
    <w:rsid w:val="00A378E7"/>
    <w:rsid w:val="00A514D8"/>
    <w:rsid w:val="00A67065"/>
    <w:rsid w:val="00AE2F2B"/>
    <w:rsid w:val="00B074BA"/>
    <w:rsid w:val="00B1734B"/>
    <w:rsid w:val="00B22C76"/>
    <w:rsid w:val="00B364B4"/>
    <w:rsid w:val="00B36B06"/>
    <w:rsid w:val="00B70575"/>
    <w:rsid w:val="00B7466E"/>
    <w:rsid w:val="00B77E26"/>
    <w:rsid w:val="00B80E5F"/>
    <w:rsid w:val="00B843AB"/>
    <w:rsid w:val="00BA00F4"/>
    <w:rsid w:val="00BB017D"/>
    <w:rsid w:val="00BC42CE"/>
    <w:rsid w:val="00BC43E8"/>
    <w:rsid w:val="00BC4ACB"/>
    <w:rsid w:val="00BD7F12"/>
    <w:rsid w:val="00BE1A1A"/>
    <w:rsid w:val="00C00C3F"/>
    <w:rsid w:val="00C00FD8"/>
    <w:rsid w:val="00C214D9"/>
    <w:rsid w:val="00C45E49"/>
    <w:rsid w:val="00C54362"/>
    <w:rsid w:val="00C70711"/>
    <w:rsid w:val="00C77543"/>
    <w:rsid w:val="00C80F12"/>
    <w:rsid w:val="00C8430E"/>
    <w:rsid w:val="00CD0FF6"/>
    <w:rsid w:val="00CD5E06"/>
    <w:rsid w:val="00CE1837"/>
    <w:rsid w:val="00CF45A9"/>
    <w:rsid w:val="00CF4B05"/>
    <w:rsid w:val="00D54CC4"/>
    <w:rsid w:val="00D60BCA"/>
    <w:rsid w:val="00D61312"/>
    <w:rsid w:val="00D81F91"/>
    <w:rsid w:val="00D87373"/>
    <w:rsid w:val="00D92898"/>
    <w:rsid w:val="00DA1873"/>
    <w:rsid w:val="00DC0885"/>
    <w:rsid w:val="00DD5E2E"/>
    <w:rsid w:val="00DF1613"/>
    <w:rsid w:val="00DF3077"/>
    <w:rsid w:val="00E102A2"/>
    <w:rsid w:val="00E142AA"/>
    <w:rsid w:val="00E1723A"/>
    <w:rsid w:val="00E173A1"/>
    <w:rsid w:val="00E23591"/>
    <w:rsid w:val="00E27403"/>
    <w:rsid w:val="00E54D95"/>
    <w:rsid w:val="00E6163E"/>
    <w:rsid w:val="00E85970"/>
    <w:rsid w:val="00E919FA"/>
    <w:rsid w:val="00E925D6"/>
    <w:rsid w:val="00EB541E"/>
    <w:rsid w:val="00ED5ECC"/>
    <w:rsid w:val="00EE11C3"/>
    <w:rsid w:val="00EE390F"/>
    <w:rsid w:val="00EF6F4B"/>
    <w:rsid w:val="00F03B27"/>
    <w:rsid w:val="00F07372"/>
    <w:rsid w:val="00F123E9"/>
    <w:rsid w:val="00F2102E"/>
    <w:rsid w:val="00F65A77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2501"/>
    <w:rPr>
      <w:b/>
      <w:bCs/>
    </w:rPr>
  </w:style>
  <w:style w:type="character" w:styleId="a4">
    <w:name w:val="Hyperlink"/>
    <w:rsid w:val="001F08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6D7A"/>
    <w:pPr>
      <w:ind w:left="708"/>
    </w:pPr>
  </w:style>
  <w:style w:type="paragraph" w:styleId="a6">
    <w:name w:val="Balloon Text"/>
    <w:basedOn w:val="a"/>
    <w:link w:val="a7"/>
    <w:rsid w:val="000E6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3AE"/>
    <w:rPr>
      <w:rFonts w:ascii="Tahoma" w:hAnsi="Tahoma" w:cs="Tahoma"/>
      <w:sz w:val="16"/>
      <w:szCs w:val="16"/>
    </w:rPr>
  </w:style>
  <w:style w:type="character" w:styleId="a8">
    <w:name w:val="FollowedHyperlink"/>
    <w:rsid w:val="000E63AE"/>
    <w:rPr>
      <w:color w:val="800080"/>
      <w:u w:val="single"/>
    </w:rPr>
  </w:style>
  <w:style w:type="character" w:styleId="a9">
    <w:name w:val="annotation reference"/>
    <w:basedOn w:val="a0"/>
    <w:rsid w:val="009D0E91"/>
    <w:rPr>
      <w:sz w:val="16"/>
      <w:szCs w:val="16"/>
    </w:rPr>
  </w:style>
  <w:style w:type="paragraph" w:styleId="aa">
    <w:name w:val="annotation text"/>
    <w:basedOn w:val="a"/>
    <w:link w:val="ab"/>
    <w:rsid w:val="009D0E9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D0E91"/>
  </w:style>
  <w:style w:type="paragraph" w:styleId="ac">
    <w:name w:val="annotation subject"/>
    <w:basedOn w:val="aa"/>
    <w:next w:val="aa"/>
    <w:link w:val="ad"/>
    <w:rsid w:val="009D0E91"/>
    <w:rPr>
      <w:b/>
      <w:bCs/>
    </w:rPr>
  </w:style>
  <w:style w:type="character" w:customStyle="1" w:styleId="ad">
    <w:name w:val="Тема примечания Знак"/>
    <w:basedOn w:val="ab"/>
    <w:link w:val="ac"/>
    <w:rsid w:val="009D0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2501"/>
    <w:rPr>
      <w:b/>
      <w:bCs/>
    </w:rPr>
  </w:style>
  <w:style w:type="character" w:styleId="a4">
    <w:name w:val="Hyperlink"/>
    <w:rsid w:val="001F08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6D7A"/>
    <w:pPr>
      <w:ind w:left="708"/>
    </w:pPr>
  </w:style>
  <w:style w:type="paragraph" w:styleId="a6">
    <w:name w:val="Balloon Text"/>
    <w:basedOn w:val="a"/>
    <w:link w:val="a7"/>
    <w:rsid w:val="000E6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3AE"/>
    <w:rPr>
      <w:rFonts w:ascii="Tahoma" w:hAnsi="Tahoma" w:cs="Tahoma"/>
      <w:sz w:val="16"/>
      <w:szCs w:val="16"/>
    </w:rPr>
  </w:style>
  <w:style w:type="character" w:styleId="a8">
    <w:name w:val="FollowedHyperlink"/>
    <w:rsid w:val="000E63AE"/>
    <w:rPr>
      <w:color w:val="800080"/>
      <w:u w:val="single"/>
    </w:rPr>
  </w:style>
  <w:style w:type="character" w:styleId="a9">
    <w:name w:val="annotation reference"/>
    <w:basedOn w:val="a0"/>
    <w:rsid w:val="009D0E91"/>
    <w:rPr>
      <w:sz w:val="16"/>
      <w:szCs w:val="16"/>
    </w:rPr>
  </w:style>
  <w:style w:type="paragraph" w:styleId="aa">
    <w:name w:val="annotation text"/>
    <w:basedOn w:val="a"/>
    <w:link w:val="ab"/>
    <w:rsid w:val="009D0E9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D0E91"/>
  </w:style>
  <w:style w:type="paragraph" w:styleId="ac">
    <w:name w:val="annotation subject"/>
    <w:basedOn w:val="aa"/>
    <w:next w:val="aa"/>
    <w:link w:val="ad"/>
    <w:rsid w:val="009D0E91"/>
    <w:rPr>
      <w:b/>
      <w:bCs/>
    </w:rPr>
  </w:style>
  <w:style w:type="character" w:customStyle="1" w:styleId="ad">
    <w:name w:val="Тема примечания Знак"/>
    <w:basedOn w:val="ab"/>
    <w:link w:val="ac"/>
    <w:rsid w:val="009D0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dep.ru" TargetMode="External"/><Relationship Id="rId13" Type="http://schemas.openxmlformats.org/officeDocument/2006/relationships/hyperlink" Target="http://www.specdep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k.ru" TargetMode="External"/><Relationship Id="rId12" Type="http://schemas.openxmlformats.org/officeDocument/2006/relationships/hyperlink" Target="https://broker.ru/f/reg/edo/edo_bcs.pdf" TargetMode="External"/><Relationship Id="rId17" Type="http://schemas.openxmlformats.org/officeDocument/2006/relationships/hyperlink" Target="http://i.vt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bo.uralsibban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Temp\notesC9812B\edo.parta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pecdep.ru" TargetMode="External"/><Relationship Id="rId10" Type="http://schemas.openxmlformats.org/officeDocument/2006/relationships/hyperlink" Target="http://www.nzsd.ru/edo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dkgarant.ru" TargetMode="External"/><Relationship Id="rId14" Type="http://schemas.openxmlformats.org/officeDocument/2006/relationships/hyperlink" Target="http://www.nsd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6F91-4C3D-4494-987C-C8672235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5695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Cистемы электронного документооборота,</vt:lpstr>
    </vt:vector>
  </TitlesOfParts>
  <Company>Uralsib</Company>
  <LinksUpToDate>false</LinksUpToDate>
  <CharactersWithSpaces>6315</CharactersWithSpaces>
  <SharedDoc>false</SharedDoc>
  <HLinks>
    <vt:vector size="90" baseType="variant">
      <vt:variant>
        <vt:i4>720904</vt:i4>
      </vt:variant>
      <vt:variant>
        <vt:i4>42</vt:i4>
      </vt:variant>
      <vt:variant>
        <vt:i4>0</vt:i4>
      </vt:variant>
      <vt:variant>
        <vt:i4>5</vt:i4>
      </vt:variant>
      <vt:variant>
        <vt:lpwstr>http://i.vtb.ru/</vt:lpwstr>
      </vt:variant>
      <vt:variant>
        <vt:lpwstr/>
      </vt:variant>
      <vt:variant>
        <vt:i4>7471205</vt:i4>
      </vt:variant>
      <vt:variant>
        <vt:i4>39</vt:i4>
      </vt:variant>
      <vt:variant>
        <vt:i4>0</vt:i4>
      </vt:variant>
      <vt:variant>
        <vt:i4>5</vt:i4>
      </vt:variant>
      <vt:variant>
        <vt:lpwstr>http://dbo.uralsibbank.ru/</vt:lpwstr>
      </vt:variant>
      <vt:variant>
        <vt:lpwstr/>
      </vt:variant>
      <vt:variant>
        <vt:i4>589834</vt:i4>
      </vt:variant>
      <vt:variant>
        <vt:i4>36</vt:i4>
      </vt:variant>
      <vt:variant>
        <vt:i4>0</vt:i4>
      </vt:variant>
      <vt:variant>
        <vt:i4>5</vt:i4>
      </vt:variant>
      <vt:variant>
        <vt:lpwstr>http://www.nsd.ru/ru/</vt:lpwstr>
      </vt:variant>
      <vt:variant>
        <vt:lpwstr/>
      </vt:variant>
      <vt:variant>
        <vt:i4>7471215</vt:i4>
      </vt:variant>
      <vt:variant>
        <vt:i4>33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30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1703956</vt:i4>
      </vt:variant>
      <vt:variant>
        <vt:i4>27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7602301</vt:i4>
      </vt:variant>
      <vt:variant>
        <vt:i4>24</vt:i4>
      </vt:variant>
      <vt:variant>
        <vt:i4>0</vt:i4>
      </vt:variant>
      <vt:variant>
        <vt:i4>5</vt:i4>
      </vt:variant>
      <vt:variant>
        <vt:lpwstr>http://www.specdep.ru/</vt:lpwstr>
      </vt:variant>
      <vt:variant>
        <vt:lpwstr/>
      </vt:variant>
      <vt:variant>
        <vt:i4>1703956</vt:i4>
      </vt:variant>
      <vt:variant>
        <vt:i4>21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7471215</vt:i4>
      </vt:variant>
      <vt:variant>
        <vt:i4>18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15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12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../../../Temp/notesC9812B/edo.partad.ru</vt:lpwstr>
      </vt:variant>
      <vt:variant>
        <vt:lpwstr/>
      </vt:variant>
      <vt:variant>
        <vt:i4>1703956</vt:i4>
      </vt:variant>
      <vt:variant>
        <vt:i4>6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7602301</vt:i4>
      </vt:variant>
      <vt:variant>
        <vt:i4>3</vt:i4>
      </vt:variant>
      <vt:variant>
        <vt:i4>0</vt:i4>
      </vt:variant>
      <vt:variant>
        <vt:i4>5</vt:i4>
      </vt:variant>
      <vt:variant>
        <vt:lpwstr>http://www.specdep.ru/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Cистемы электронного документооборота,</dc:title>
  <dc:creator>Суриков Юрий Викторович</dc:creator>
  <cp:lastModifiedBy>Иванова Екатерина Александровна</cp:lastModifiedBy>
  <cp:revision>3</cp:revision>
  <cp:lastPrinted>2020-01-24T14:07:00Z</cp:lastPrinted>
  <dcterms:created xsi:type="dcterms:W3CDTF">2020-01-24T14:32:00Z</dcterms:created>
  <dcterms:modified xsi:type="dcterms:W3CDTF">2020-01-24T14:33:00Z</dcterms:modified>
</cp:coreProperties>
</file>